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39D" w:rsidRPr="00D66FF3" w:rsidRDefault="00C3039D" w:rsidP="00C3039D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bookmarkStart w:id="0" w:name="_GoBack"/>
      <w:r w:rsidRPr="00D66FF3">
        <w:rPr>
          <w:rFonts w:ascii="Arial" w:hAnsi="Arial" w:cs="Arial"/>
          <w:b/>
          <w:color w:val="000000"/>
          <w:spacing w:val="10"/>
          <w:sz w:val="24"/>
          <w:szCs w:val="24"/>
        </w:rPr>
        <w:t>ГОРОДСКАЯ ДУМА ГОРОДСКОГО ОКРУГА ГОРОД АРЗАМАС</w:t>
      </w:r>
    </w:p>
    <w:p w:rsidR="00C3039D" w:rsidRPr="00D66FF3" w:rsidRDefault="00C3039D" w:rsidP="00C3039D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D66FF3">
        <w:rPr>
          <w:rFonts w:ascii="Arial" w:hAnsi="Arial" w:cs="Arial"/>
          <w:b/>
          <w:color w:val="000000"/>
          <w:spacing w:val="10"/>
          <w:sz w:val="24"/>
          <w:szCs w:val="24"/>
        </w:rPr>
        <w:t>НИЖЕГОРОДСКОЙ ОБЛАСТИ</w:t>
      </w:r>
    </w:p>
    <w:p w:rsidR="00C3039D" w:rsidRPr="00D66FF3" w:rsidRDefault="00C3039D" w:rsidP="00C3039D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C3039D" w:rsidRPr="00D66FF3" w:rsidRDefault="00C3039D" w:rsidP="00C3039D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D66FF3">
        <w:rPr>
          <w:rFonts w:ascii="Arial" w:hAnsi="Arial" w:cs="Arial"/>
          <w:b/>
          <w:color w:val="000000"/>
          <w:spacing w:val="10"/>
          <w:sz w:val="24"/>
          <w:szCs w:val="24"/>
        </w:rPr>
        <w:t>РЕШЕНИЕ</w:t>
      </w:r>
    </w:p>
    <w:p w:rsidR="00C3039D" w:rsidRPr="00D66FF3" w:rsidRDefault="00C3039D" w:rsidP="00C3039D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C3039D" w:rsidRPr="00D66FF3" w:rsidRDefault="00C3039D" w:rsidP="00C3039D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D66FF3">
        <w:rPr>
          <w:rFonts w:ascii="Arial" w:hAnsi="Arial" w:cs="Arial"/>
          <w:b/>
          <w:color w:val="000000"/>
          <w:spacing w:val="10"/>
          <w:sz w:val="24"/>
          <w:szCs w:val="24"/>
        </w:rPr>
        <w:t>№799</w:t>
      </w:r>
      <w:r w:rsidRPr="00D66FF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D66FF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D66FF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D66FF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D66FF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D66FF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D66FF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D66FF3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D66FF3">
        <w:rPr>
          <w:rFonts w:ascii="Arial" w:hAnsi="Arial" w:cs="Arial"/>
          <w:b/>
          <w:color w:val="000000"/>
          <w:spacing w:val="10"/>
          <w:sz w:val="24"/>
          <w:szCs w:val="24"/>
        </w:rPr>
        <w:tab/>
        <w:t>от 28.05.2026г.</w:t>
      </w:r>
    </w:p>
    <w:p w:rsidR="00C3039D" w:rsidRPr="00D66FF3" w:rsidRDefault="00C3039D" w:rsidP="00C3039D">
      <w:pPr>
        <w:widowControl w:val="0"/>
        <w:shd w:val="clear" w:color="auto" w:fill="FFFFFF"/>
        <w:ind w:right="-284"/>
        <w:rPr>
          <w:rFonts w:ascii="Arial" w:hAnsi="Arial" w:cs="Arial"/>
          <w:color w:val="000000"/>
          <w:spacing w:val="10"/>
          <w:sz w:val="24"/>
          <w:szCs w:val="24"/>
        </w:rPr>
      </w:pPr>
    </w:p>
    <w:p w:rsidR="003317F8" w:rsidRPr="00D66FF3" w:rsidRDefault="003317F8">
      <w:pPr>
        <w:widowControl w:val="0"/>
        <w:shd w:val="clear" w:color="auto" w:fill="FFFFFF"/>
        <w:ind w:left="10" w:right="-284"/>
        <w:jc w:val="right"/>
        <w:rPr>
          <w:rFonts w:ascii="Arial" w:hAnsi="Arial" w:cs="Arial"/>
          <w:color w:val="000000"/>
          <w:spacing w:val="10"/>
          <w:sz w:val="24"/>
          <w:szCs w:val="24"/>
        </w:rPr>
      </w:pPr>
    </w:p>
    <w:p w:rsidR="003317F8" w:rsidRPr="00D66FF3" w:rsidRDefault="00923C66">
      <w:pPr>
        <w:ind w:right="-284"/>
        <w:rPr>
          <w:rFonts w:ascii="Arial" w:hAnsi="Arial" w:cs="Arial"/>
          <w:sz w:val="24"/>
          <w:szCs w:val="24"/>
        </w:rPr>
      </w:pPr>
      <w:r w:rsidRPr="00D66FF3">
        <w:rPr>
          <w:rFonts w:ascii="Arial" w:hAnsi="Arial" w:cs="Arial"/>
          <w:sz w:val="24"/>
          <w:szCs w:val="24"/>
        </w:rPr>
        <w:t xml:space="preserve"> </w:t>
      </w:r>
    </w:p>
    <w:p w:rsidR="003317F8" w:rsidRPr="00D66FF3" w:rsidRDefault="00923C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6FF3">
        <w:rPr>
          <w:rFonts w:ascii="Arial" w:hAnsi="Arial" w:cs="Arial"/>
          <w:b/>
          <w:bCs/>
          <w:sz w:val="24"/>
          <w:szCs w:val="24"/>
        </w:rPr>
        <w:t xml:space="preserve">О внесении изменений в Положение о Доске почета городского округа город Арзамас Нижегородской области, принятое решением городской Думы городского округа город Арзамас Нижегородской области от 29.03.2019 </w:t>
      </w:r>
      <w:r w:rsidR="00A5583F" w:rsidRPr="00D66FF3">
        <w:rPr>
          <w:rFonts w:ascii="Arial" w:hAnsi="Arial" w:cs="Arial"/>
          <w:b/>
          <w:bCs/>
          <w:sz w:val="24"/>
          <w:szCs w:val="24"/>
        </w:rPr>
        <w:t xml:space="preserve">года </w:t>
      </w:r>
      <w:r w:rsidRPr="00D66FF3">
        <w:rPr>
          <w:rFonts w:ascii="Arial" w:hAnsi="Arial" w:cs="Arial"/>
          <w:b/>
          <w:bCs/>
          <w:sz w:val="24"/>
          <w:szCs w:val="24"/>
        </w:rPr>
        <w:t xml:space="preserve">№33 «О </w:t>
      </w:r>
      <w:r w:rsidR="005F6FD7" w:rsidRPr="00D66FF3">
        <w:rPr>
          <w:rFonts w:ascii="Arial" w:hAnsi="Arial" w:cs="Arial"/>
          <w:b/>
          <w:bCs/>
          <w:sz w:val="24"/>
          <w:szCs w:val="24"/>
        </w:rPr>
        <w:t>П</w:t>
      </w:r>
      <w:r w:rsidRPr="00D66FF3">
        <w:rPr>
          <w:rFonts w:ascii="Arial" w:hAnsi="Arial" w:cs="Arial"/>
          <w:b/>
          <w:bCs/>
          <w:sz w:val="24"/>
          <w:szCs w:val="24"/>
        </w:rPr>
        <w:t>оложении о Доске почета городского округа город Арзамас Нижегородской области»</w:t>
      </w:r>
    </w:p>
    <w:p w:rsidR="003317F8" w:rsidRPr="00D66FF3" w:rsidRDefault="003317F8">
      <w:pPr>
        <w:jc w:val="both"/>
        <w:rPr>
          <w:rFonts w:ascii="Arial" w:hAnsi="Arial" w:cs="Arial"/>
          <w:sz w:val="24"/>
          <w:szCs w:val="24"/>
        </w:rPr>
      </w:pPr>
    </w:p>
    <w:p w:rsidR="003317F8" w:rsidRPr="00D66FF3" w:rsidRDefault="00923C6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FF3">
        <w:rPr>
          <w:rFonts w:ascii="Arial" w:hAnsi="Arial" w:cs="Arial"/>
          <w:sz w:val="24"/>
          <w:szCs w:val="24"/>
        </w:rPr>
        <w:t xml:space="preserve">В соответствии с ч. 2 ст. 6, ст. 30 </w:t>
      </w:r>
      <w:hyperlink r:id="rId7" w:history="1">
        <w:r w:rsidRPr="00D66FF3">
          <w:rPr>
            <w:rFonts w:ascii="Arial" w:hAnsi="Arial" w:cs="Arial"/>
            <w:sz w:val="24"/>
            <w:szCs w:val="24"/>
          </w:rPr>
          <w:t>Устава</w:t>
        </w:r>
      </w:hyperlink>
      <w:r w:rsidRPr="00D66FF3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области, с целью упорядочения и повышения качества правовой базы городского округа город Арзамас Нижегородской области,</w:t>
      </w:r>
    </w:p>
    <w:p w:rsidR="003317F8" w:rsidRPr="00D66FF3" w:rsidRDefault="00923C66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D66FF3">
        <w:rPr>
          <w:rFonts w:ascii="Arial" w:hAnsi="Arial" w:cs="Arial"/>
          <w:b/>
          <w:sz w:val="24"/>
          <w:szCs w:val="24"/>
        </w:rPr>
        <w:t>городская Дума городского округа РЕШИЛА:</w:t>
      </w:r>
    </w:p>
    <w:p w:rsidR="003317F8" w:rsidRPr="00D66FF3" w:rsidRDefault="00923C66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6FF3">
        <w:rPr>
          <w:rFonts w:ascii="Arial" w:hAnsi="Arial" w:cs="Arial"/>
          <w:sz w:val="24"/>
          <w:szCs w:val="24"/>
        </w:rPr>
        <w:t xml:space="preserve">1. Внести в Положение о Доске почета городского округа город Арзамас Нижегородской области, принятое решением городской Думы городского округа город Арзамас Нижегородской области от 29.03.2019 </w:t>
      </w:r>
      <w:r w:rsidR="00A5583F" w:rsidRPr="00D66FF3">
        <w:rPr>
          <w:rFonts w:ascii="Arial" w:hAnsi="Arial" w:cs="Arial"/>
          <w:sz w:val="24"/>
          <w:szCs w:val="24"/>
        </w:rPr>
        <w:t>года №</w:t>
      </w:r>
      <w:r w:rsidRPr="00D66FF3">
        <w:rPr>
          <w:rFonts w:ascii="Arial" w:hAnsi="Arial" w:cs="Arial"/>
          <w:sz w:val="24"/>
          <w:szCs w:val="24"/>
        </w:rPr>
        <w:t xml:space="preserve">33 «О </w:t>
      </w:r>
      <w:r w:rsidR="00A5583F" w:rsidRPr="00D66FF3">
        <w:rPr>
          <w:rFonts w:ascii="Arial" w:hAnsi="Arial" w:cs="Arial"/>
          <w:sz w:val="24"/>
          <w:szCs w:val="24"/>
        </w:rPr>
        <w:t>П</w:t>
      </w:r>
      <w:r w:rsidRPr="00D66FF3">
        <w:rPr>
          <w:rFonts w:ascii="Arial" w:hAnsi="Arial" w:cs="Arial"/>
          <w:sz w:val="24"/>
          <w:szCs w:val="24"/>
        </w:rPr>
        <w:t>оложении о Доске почета городского округа город Арзамас Нижегородской области» (далее – Положение) следующие изменения:</w:t>
      </w:r>
    </w:p>
    <w:p w:rsidR="003317F8" w:rsidRPr="00D66FF3" w:rsidRDefault="00923C66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6FF3">
        <w:rPr>
          <w:rFonts w:ascii="Arial" w:hAnsi="Arial" w:cs="Arial"/>
          <w:sz w:val="24"/>
          <w:szCs w:val="24"/>
        </w:rPr>
        <w:t xml:space="preserve">1.1. Пункт 3.3 раздела 3 </w:t>
      </w:r>
      <w:r w:rsidR="00F44878" w:rsidRPr="00D66FF3">
        <w:rPr>
          <w:rFonts w:ascii="Arial" w:hAnsi="Arial" w:cs="Arial"/>
          <w:sz w:val="24"/>
          <w:szCs w:val="24"/>
        </w:rPr>
        <w:t>«</w:t>
      </w:r>
      <w:r w:rsidR="00F44878" w:rsidRPr="00D66FF3">
        <w:rPr>
          <w:rFonts w:ascii="Arial" w:hAnsi="Arial" w:cs="Arial"/>
          <w:sz w:val="24"/>
          <w:szCs w:val="24"/>
          <w:lang w:eastAsia="zh-CN"/>
        </w:rPr>
        <w:t xml:space="preserve">Процедура выдвижения кандидатов для занесения на городскую Доску почета» </w:t>
      </w:r>
      <w:r w:rsidRPr="00D66FF3">
        <w:rPr>
          <w:rFonts w:ascii="Arial" w:hAnsi="Arial" w:cs="Arial"/>
          <w:sz w:val="24"/>
          <w:szCs w:val="24"/>
        </w:rPr>
        <w:t xml:space="preserve">Положения изложить в следующей редакции: </w:t>
      </w:r>
    </w:p>
    <w:p w:rsidR="003317F8" w:rsidRPr="00D66FF3" w:rsidRDefault="00923C66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6FF3">
        <w:rPr>
          <w:rFonts w:ascii="Arial" w:hAnsi="Arial" w:cs="Arial"/>
          <w:sz w:val="24"/>
          <w:szCs w:val="24"/>
        </w:rPr>
        <w:t xml:space="preserve">«3.3. Ходатайства о занесении на Доску почета и представленные вместе с ходатайством документы рассматриваются комиссией </w:t>
      </w:r>
      <w:r w:rsidR="004F1809" w:rsidRPr="00D66FF3">
        <w:rPr>
          <w:rFonts w:ascii="Arial" w:hAnsi="Arial" w:cs="Arial"/>
          <w:sz w:val="24"/>
          <w:szCs w:val="24"/>
        </w:rPr>
        <w:t>по обсуждению проекта решения городской Думы городского округа город Арзамас Нижегородской области о награждении городскими наградами</w:t>
      </w:r>
      <w:r w:rsidR="00B93F76" w:rsidRPr="00D66FF3">
        <w:rPr>
          <w:rFonts w:ascii="Arial" w:hAnsi="Arial" w:cs="Arial"/>
          <w:sz w:val="24"/>
          <w:szCs w:val="24"/>
        </w:rPr>
        <w:t xml:space="preserve"> (далее – комиссия)</w:t>
      </w:r>
      <w:r w:rsidR="004F1809" w:rsidRPr="00D66FF3">
        <w:rPr>
          <w:rFonts w:ascii="Arial" w:hAnsi="Arial" w:cs="Arial"/>
          <w:sz w:val="24"/>
          <w:szCs w:val="24"/>
        </w:rPr>
        <w:t>, созданной распоряжением мэра города Арзамаса с целью более объективного рассмотрения представленных кандидатур</w:t>
      </w:r>
      <w:r w:rsidRPr="00D66FF3">
        <w:rPr>
          <w:rFonts w:ascii="Arial" w:hAnsi="Arial" w:cs="Arial"/>
          <w:sz w:val="24"/>
          <w:szCs w:val="24"/>
        </w:rPr>
        <w:t>.».</w:t>
      </w:r>
    </w:p>
    <w:p w:rsidR="003317F8" w:rsidRPr="00D66FF3" w:rsidRDefault="00923C6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FF3">
        <w:rPr>
          <w:rFonts w:ascii="Arial" w:hAnsi="Arial" w:cs="Arial"/>
          <w:sz w:val="24"/>
          <w:szCs w:val="24"/>
        </w:rPr>
        <w:t xml:space="preserve">2. </w:t>
      </w:r>
      <w:r w:rsidR="00EE5495" w:rsidRPr="00D66FF3">
        <w:rPr>
          <w:rFonts w:ascii="Arial" w:hAnsi="Arial" w:cs="Arial"/>
          <w:sz w:val="24"/>
          <w:szCs w:val="24"/>
        </w:rPr>
        <w:t xml:space="preserve"> </w:t>
      </w:r>
      <w:r w:rsidRPr="00D66FF3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в газете «Арзамасские новости».</w:t>
      </w:r>
    </w:p>
    <w:p w:rsidR="003317F8" w:rsidRPr="00D66FF3" w:rsidRDefault="00923C66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D66FF3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городской Думы городского округа по социальным вопросам.</w:t>
      </w:r>
    </w:p>
    <w:p w:rsidR="003317F8" w:rsidRPr="00D66FF3" w:rsidRDefault="003317F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317F8" w:rsidRPr="00D66FF3" w:rsidRDefault="003317F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E5495" w:rsidRPr="00D66FF3" w:rsidRDefault="00EE549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317F8" w:rsidRPr="00D66FF3" w:rsidRDefault="00923C6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66FF3">
        <w:rPr>
          <w:rFonts w:ascii="Arial" w:hAnsi="Arial" w:cs="Arial"/>
          <w:sz w:val="24"/>
          <w:szCs w:val="24"/>
        </w:rPr>
        <w:t>Председатель городской Думы</w:t>
      </w:r>
      <w:r w:rsidRPr="00D66FF3">
        <w:rPr>
          <w:rFonts w:ascii="Arial" w:hAnsi="Arial" w:cs="Arial"/>
          <w:sz w:val="24"/>
          <w:szCs w:val="24"/>
        </w:rPr>
        <w:tab/>
      </w:r>
      <w:r w:rsidRPr="00D66FF3">
        <w:rPr>
          <w:rFonts w:ascii="Arial" w:hAnsi="Arial" w:cs="Arial"/>
          <w:sz w:val="24"/>
          <w:szCs w:val="24"/>
        </w:rPr>
        <w:tab/>
      </w:r>
      <w:r w:rsidRPr="00D66FF3">
        <w:rPr>
          <w:rFonts w:ascii="Arial" w:hAnsi="Arial" w:cs="Arial"/>
          <w:sz w:val="24"/>
          <w:szCs w:val="24"/>
        </w:rPr>
        <w:tab/>
        <w:t>Мэр города Арзамаса</w:t>
      </w:r>
    </w:p>
    <w:p w:rsidR="003317F8" w:rsidRPr="00D66FF3" w:rsidRDefault="00EE549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66FF3">
        <w:rPr>
          <w:rFonts w:ascii="Arial" w:hAnsi="Arial" w:cs="Arial"/>
          <w:sz w:val="24"/>
          <w:szCs w:val="24"/>
        </w:rPr>
        <w:t xml:space="preserve">городского округа </w:t>
      </w:r>
      <w:r w:rsidR="00923C66" w:rsidRPr="00D66FF3">
        <w:rPr>
          <w:rFonts w:ascii="Arial" w:hAnsi="Arial" w:cs="Arial"/>
          <w:sz w:val="24"/>
          <w:szCs w:val="24"/>
        </w:rPr>
        <w:t xml:space="preserve"> </w:t>
      </w:r>
    </w:p>
    <w:p w:rsidR="003317F8" w:rsidRPr="00D66FF3" w:rsidRDefault="003317F8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5583F" w:rsidRPr="00D66FF3" w:rsidRDefault="00A5583F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5583F" w:rsidRPr="00D66FF3" w:rsidRDefault="00A5583F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3317F8" w:rsidRPr="00D66FF3" w:rsidRDefault="00923C6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66FF3">
        <w:rPr>
          <w:rFonts w:ascii="Arial" w:hAnsi="Arial" w:cs="Arial"/>
          <w:sz w:val="24"/>
          <w:szCs w:val="24"/>
        </w:rPr>
        <w:t>________</w:t>
      </w:r>
      <w:r w:rsidR="00DA5053" w:rsidRPr="00D66FF3">
        <w:rPr>
          <w:rFonts w:ascii="Arial" w:hAnsi="Arial" w:cs="Arial"/>
          <w:sz w:val="24"/>
          <w:szCs w:val="24"/>
        </w:rPr>
        <w:t>_</w:t>
      </w:r>
      <w:r w:rsidRPr="00D66FF3">
        <w:rPr>
          <w:rFonts w:ascii="Arial" w:hAnsi="Arial" w:cs="Arial"/>
          <w:sz w:val="24"/>
          <w:szCs w:val="24"/>
        </w:rPr>
        <w:t>__________И.А. Плотичкин</w:t>
      </w:r>
      <w:r w:rsidRPr="00D66FF3">
        <w:rPr>
          <w:rFonts w:ascii="Arial" w:hAnsi="Arial" w:cs="Arial"/>
          <w:sz w:val="24"/>
          <w:szCs w:val="24"/>
        </w:rPr>
        <w:tab/>
        <w:t>______</w:t>
      </w:r>
      <w:r w:rsidR="00DA5053" w:rsidRPr="00D66FF3">
        <w:rPr>
          <w:rFonts w:ascii="Arial" w:hAnsi="Arial" w:cs="Arial"/>
          <w:sz w:val="24"/>
          <w:szCs w:val="24"/>
        </w:rPr>
        <w:t>___</w:t>
      </w:r>
      <w:r w:rsidRPr="00D66FF3">
        <w:rPr>
          <w:rFonts w:ascii="Arial" w:hAnsi="Arial" w:cs="Arial"/>
          <w:sz w:val="24"/>
          <w:szCs w:val="24"/>
        </w:rPr>
        <w:t xml:space="preserve">__________А.А. Щелоков </w:t>
      </w:r>
    </w:p>
    <w:bookmarkEnd w:id="0"/>
    <w:p w:rsidR="003317F8" w:rsidRDefault="003317F8">
      <w:pPr>
        <w:jc w:val="right"/>
        <w:outlineLvl w:val="0"/>
        <w:rPr>
          <w:rFonts w:ascii="Arial" w:hAnsi="Arial" w:cs="Arial"/>
          <w:sz w:val="24"/>
          <w:szCs w:val="24"/>
        </w:rPr>
      </w:pPr>
    </w:p>
    <w:sectPr w:rsidR="003317F8" w:rsidSect="00C3039D">
      <w:footerReference w:type="default" r:id="rId8"/>
      <w:pgSz w:w="11906" w:h="16838"/>
      <w:pgMar w:top="1135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941" w:rsidRDefault="00AB7941">
      <w:r>
        <w:separator/>
      </w:r>
    </w:p>
  </w:endnote>
  <w:endnote w:type="continuationSeparator" w:id="0">
    <w:p w:rsidR="00AB7941" w:rsidRDefault="00AB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7F8" w:rsidRDefault="00923C66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317F8" w:rsidRDefault="003317F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941" w:rsidRDefault="00AB7941">
      <w:r>
        <w:separator/>
      </w:r>
    </w:p>
  </w:footnote>
  <w:footnote w:type="continuationSeparator" w:id="0">
    <w:p w:rsidR="00AB7941" w:rsidRDefault="00AB7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17C5"/>
    <w:multiLevelType w:val="hybridMultilevel"/>
    <w:tmpl w:val="10B8B3F6"/>
    <w:lvl w:ilvl="0" w:tplc="68F639DA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/>
      </w:rPr>
    </w:lvl>
    <w:lvl w:ilvl="1" w:tplc="B61CC18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D63C7BA8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37C98D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5F9445C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7FF2D04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E4FE95D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375AE34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A484E30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nsid w:val="03237AA6"/>
    <w:multiLevelType w:val="hybridMultilevel"/>
    <w:tmpl w:val="056078F4"/>
    <w:lvl w:ilvl="0" w:tplc="9684AC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  <w:lvl w:ilvl="1" w:tplc="67CEA3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214A69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2E2C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AE4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E19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87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E19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B4F5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2876B3"/>
    <w:multiLevelType w:val="hybridMultilevel"/>
    <w:tmpl w:val="F4DE6D32"/>
    <w:lvl w:ilvl="0" w:tplc="7A521572">
      <w:start w:val="1"/>
      <w:numFmt w:val="decimal"/>
      <w:lvlText w:val="%1."/>
      <w:lvlJc w:val="left"/>
      <w:pPr>
        <w:ind w:left="1410" w:hanging="660"/>
      </w:pPr>
    </w:lvl>
    <w:lvl w:ilvl="1" w:tplc="28360C74">
      <w:start w:val="1"/>
      <w:numFmt w:val="lowerLetter"/>
      <w:lvlText w:val="%2."/>
      <w:lvlJc w:val="left"/>
      <w:pPr>
        <w:ind w:left="1830" w:hanging="360"/>
      </w:pPr>
    </w:lvl>
    <w:lvl w:ilvl="2" w:tplc="0B5C2FFA">
      <w:start w:val="1"/>
      <w:numFmt w:val="lowerRoman"/>
      <w:lvlText w:val="%3."/>
      <w:lvlJc w:val="right"/>
      <w:pPr>
        <w:ind w:left="2550" w:hanging="180"/>
      </w:pPr>
    </w:lvl>
    <w:lvl w:ilvl="3" w:tplc="D56AD5F8">
      <w:start w:val="1"/>
      <w:numFmt w:val="decimal"/>
      <w:lvlText w:val="%4."/>
      <w:lvlJc w:val="left"/>
      <w:pPr>
        <w:ind w:left="3270" w:hanging="360"/>
      </w:pPr>
    </w:lvl>
    <w:lvl w:ilvl="4" w:tplc="13700618">
      <w:start w:val="1"/>
      <w:numFmt w:val="lowerLetter"/>
      <w:lvlText w:val="%5."/>
      <w:lvlJc w:val="left"/>
      <w:pPr>
        <w:ind w:left="3990" w:hanging="360"/>
      </w:pPr>
    </w:lvl>
    <w:lvl w:ilvl="5" w:tplc="3CC608D4">
      <w:start w:val="1"/>
      <w:numFmt w:val="lowerRoman"/>
      <w:lvlText w:val="%6."/>
      <w:lvlJc w:val="right"/>
      <w:pPr>
        <w:ind w:left="4710" w:hanging="180"/>
      </w:pPr>
    </w:lvl>
    <w:lvl w:ilvl="6" w:tplc="F24617D4">
      <w:start w:val="1"/>
      <w:numFmt w:val="decimal"/>
      <w:lvlText w:val="%7."/>
      <w:lvlJc w:val="left"/>
      <w:pPr>
        <w:ind w:left="5430" w:hanging="360"/>
      </w:pPr>
    </w:lvl>
    <w:lvl w:ilvl="7" w:tplc="772AF6FC">
      <w:start w:val="1"/>
      <w:numFmt w:val="lowerLetter"/>
      <w:lvlText w:val="%8."/>
      <w:lvlJc w:val="left"/>
      <w:pPr>
        <w:ind w:left="6150" w:hanging="360"/>
      </w:pPr>
    </w:lvl>
    <w:lvl w:ilvl="8" w:tplc="E452D6A4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2E71F6D"/>
    <w:multiLevelType w:val="hybridMultilevel"/>
    <w:tmpl w:val="82EAD114"/>
    <w:lvl w:ilvl="0" w:tplc="85BE53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CAD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CC08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1A68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CE4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7E0B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88C8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AA8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2BC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61083A"/>
    <w:multiLevelType w:val="hybridMultilevel"/>
    <w:tmpl w:val="B1349A6E"/>
    <w:lvl w:ilvl="0" w:tplc="E332AC1A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/>
      </w:rPr>
    </w:lvl>
    <w:lvl w:ilvl="1" w:tplc="CCF8E7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37EE15DC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19DEA6EC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FA6E38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ECBEFC6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BD4AD5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A8EF7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31CCCE2C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24645A46"/>
    <w:multiLevelType w:val="hybridMultilevel"/>
    <w:tmpl w:val="F0741D14"/>
    <w:lvl w:ilvl="0" w:tplc="FD8458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2C3B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BC63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92FD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C8A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EEAA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EC4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444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4674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3C61CF"/>
    <w:multiLevelType w:val="hybridMultilevel"/>
    <w:tmpl w:val="34E2430E"/>
    <w:lvl w:ilvl="0" w:tplc="C010D07C">
      <w:start w:val="1"/>
      <w:numFmt w:val="bullet"/>
      <w:lvlText w:val=""/>
      <w:lvlJc w:val="left"/>
      <w:pPr>
        <w:ind w:left="1470" w:hanging="360"/>
      </w:pPr>
      <w:rPr>
        <w:rFonts w:ascii="Symbol" w:hAnsi="Symbol"/>
      </w:rPr>
    </w:lvl>
    <w:lvl w:ilvl="1" w:tplc="C42A35CE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 w:tplc="7DC6B4B8">
      <w:start w:val="1"/>
      <w:numFmt w:val="bullet"/>
      <w:lvlText w:val=""/>
      <w:lvlJc w:val="left"/>
      <w:pPr>
        <w:ind w:left="2910" w:hanging="360"/>
      </w:pPr>
      <w:rPr>
        <w:rFonts w:ascii="Wingdings" w:hAnsi="Wingdings"/>
      </w:rPr>
    </w:lvl>
    <w:lvl w:ilvl="3" w:tplc="6744FAF0">
      <w:start w:val="1"/>
      <w:numFmt w:val="bullet"/>
      <w:lvlText w:val=""/>
      <w:lvlJc w:val="left"/>
      <w:pPr>
        <w:ind w:left="3630" w:hanging="360"/>
      </w:pPr>
      <w:rPr>
        <w:rFonts w:ascii="Symbol" w:hAnsi="Symbol"/>
      </w:rPr>
    </w:lvl>
    <w:lvl w:ilvl="4" w:tplc="5FC0E4B0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 w:tplc="D048DA32">
      <w:start w:val="1"/>
      <w:numFmt w:val="bullet"/>
      <w:lvlText w:val=""/>
      <w:lvlJc w:val="left"/>
      <w:pPr>
        <w:ind w:left="5070" w:hanging="360"/>
      </w:pPr>
      <w:rPr>
        <w:rFonts w:ascii="Wingdings" w:hAnsi="Wingdings"/>
      </w:rPr>
    </w:lvl>
    <w:lvl w:ilvl="6" w:tplc="57606D6A">
      <w:start w:val="1"/>
      <w:numFmt w:val="bullet"/>
      <w:lvlText w:val=""/>
      <w:lvlJc w:val="left"/>
      <w:pPr>
        <w:ind w:left="5790" w:hanging="360"/>
      </w:pPr>
      <w:rPr>
        <w:rFonts w:ascii="Symbol" w:hAnsi="Symbol"/>
      </w:rPr>
    </w:lvl>
    <w:lvl w:ilvl="7" w:tplc="D6E6CC0A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 w:tplc="16528E76">
      <w:start w:val="1"/>
      <w:numFmt w:val="bullet"/>
      <w:lvlText w:val=""/>
      <w:lvlJc w:val="left"/>
      <w:pPr>
        <w:ind w:left="7230" w:hanging="360"/>
      </w:pPr>
      <w:rPr>
        <w:rFonts w:ascii="Wingdings" w:hAnsi="Wingdings"/>
      </w:rPr>
    </w:lvl>
  </w:abstractNum>
  <w:abstractNum w:abstractNumId="7">
    <w:nsid w:val="279C3E94"/>
    <w:multiLevelType w:val="hybridMultilevel"/>
    <w:tmpl w:val="F1AAA20C"/>
    <w:lvl w:ilvl="0" w:tplc="4850A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72F2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46CB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34EC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C6E7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6A39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4079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9E75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1C5C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FC8567E"/>
    <w:multiLevelType w:val="hybridMultilevel"/>
    <w:tmpl w:val="E3165340"/>
    <w:lvl w:ilvl="0" w:tplc="48263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424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B6E682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000000"/>
      </w:rPr>
    </w:lvl>
    <w:lvl w:ilvl="3" w:tplc="0AB4DC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2AC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B04E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A0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9004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04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2A4629"/>
    <w:multiLevelType w:val="hybridMultilevel"/>
    <w:tmpl w:val="BC64D008"/>
    <w:lvl w:ilvl="0" w:tplc="6506EC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CE866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8143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689F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064F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E7C27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0A59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5EA9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6BA7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51393F75"/>
    <w:multiLevelType w:val="hybridMultilevel"/>
    <w:tmpl w:val="466E80A4"/>
    <w:lvl w:ilvl="0" w:tplc="919A6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76A3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697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BC8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44D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9CD2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4B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D06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F0B6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583A74"/>
    <w:multiLevelType w:val="hybridMultilevel"/>
    <w:tmpl w:val="8B9A1C82"/>
    <w:lvl w:ilvl="0" w:tplc="25E2CBFC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/>
        <w:b w:val="0"/>
      </w:rPr>
    </w:lvl>
    <w:lvl w:ilvl="1" w:tplc="0B46EB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2ED409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C4C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2FC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CC9A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32D5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A39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AAF5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F75DD0"/>
    <w:multiLevelType w:val="hybridMultilevel"/>
    <w:tmpl w:val="6D9A32C4"/>
    <w:lvl w:ilvl="0" w:tplc="DCCC1580">
      <w:start w:val="1"/>
      <w:numFmt w:val="bullet"/>
      <w:lvlText w:val=""/>
      <w:lvlJc w:val="left"/>
      <w:pPr>
        <w:tabs>
          <w:tab w:val="num" w:pos="750"/>
        </w:tabs>
        <w:ind w:left="750" w:hanging="390"/>
      </w:pPr>
      <w:rPr>
        <w:rFonts w:ascii="Symbol" w:hAnsi="Symbol"/>
        <w:b w:val="0"/>
      </w:rPr>
    </w:lvl>
    <w:lvl w:ilvl="1" w:tplc="1C0081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E17ABF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74C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44E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2FE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DA3C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C11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E60D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A16BDB"/>
    <w:multiLevelType w:val="hybridMultilevel"/>
    <w:tmpl w:val="07686EA6"/>
    <w:lvl w:ilvl="0" w:tplc="656E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327D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AB8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CC86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404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6CEC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9659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4458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0A70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B02B3A"/>
    <w:multiLevelType w:val="hybridMultilevel"/>
    <w:tmpl w:val="F1FCE4F4"/>
    <w:lvl w:ilvl="0" w:tplc="02D88A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63016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9846639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8B84DCE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47A7D4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2608613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932BDA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5CDCEF1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C16E3C3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69F06E93"/>
    <w:multiLevelType w:val="hybridMultilevel"/>
    <w:tmpl w:val="BD0E4F4A"/>
    <w:lvl w:ilvl="0" w:tplc="61B26FC6">
      <w:start w:val="1"/>
      <w:numFmt w:val="bullet"/>
      <w:lvlText w:val=""/>
      <w:lvlJc w:val="left"/>
      <w:pPr>
        <w:ind w:left="1797" w:hanging="360"/>
      </w:pPr>
      <w:rPr>
        <w:rFonts w:ascii="Symbol" w:hAnsi="Symbol"/>
      </w:rPr>
    </w:lvl>
    <w:lvl w:ilvl="1" w:tplc="8E5E3D2A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F22C453A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421CB812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29365974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16FC4946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74A66F10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20583946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95AEE120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6">
    <w:nsid w:val="7F437273"/>
    <w:multiLevelType w:val="hybridMultilevel"/>
    <w:tmpl w:val="CC5A4CB4"/>
    <w:lvl w:ilvl="0" w:tplc="F4E20814">
      <w:start w:val="1"/>
      <w:numFmt w:val="bullet"/>
      <w:lvlText w:val=""/>
      <w:lvlJc w:val="left"/>
      <w:pPr>
        <w:ind w:left="1470" w:hanging="360"/>
      </w:pPr>
      <w:rPr>
        <w:rFonts w:ascii="Symbol" w:hAnsi="Symbol"/>
      </w:rPr>
    </w:lvl>
    <w:lvl w:ilvl="1" w:tplc="4CC2423E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 w:tplc="96DE63BC">
      <w:start w:val="1"/>
      <w:numFmt w:val="bullet"/>
      <w:lvlText w:val=""/>
      <w:lvlJc w:val="left"/>
      <w:pPr>
        <w:ind w:left="2910" w:hanging="360"/>
      </w:pPr>
      <w:rPr>
        <w:rFonts w:ascii="Wingdings" w:hAnsi="Wingdings"/>
      </w:rPr>
    </w:lvl>
    <w:lvl w:ilvl="3" w:tplc="B7FE010E">
      <w:start w:val="1"/>
      <w:numFmt w:val="bullet"/>
      <w:lvlText w:val=""/>
      <w:lvlJc w:val="left"/>
      <w:pPr>
        <w:ind w:left="3630" w:hanging="360"/>
      </w:pPr>
      <w:rPr>
        <w:rFonts w:ascii="Symbol" w:hAnsi="Symbol"/>
      </w:rPr>
    </w:lvl>
    <w:lvl w:ilvl="4" w:tplc="B240B1EE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 w:tplc="7458E464">
      <w:start w:val="1"/>
      <w:numFmt w:val="bullet"/>
      <w:lvlText w:val=""/>
      <w:lvlJc w:val="left"/>
      <w:pPr>
        <w:ind w:left="5070" w:hanging="360"/>
      </w:pPr>
      <w:rPr>
        <w:rFonts w:ascii="Wingdings" w:hAnsi="Wingdings"/>
      </w:rPr>
    </w:lvl>
    <w:lvl w:ilvl="6" w:tplc="87F42F20">
      <w:start w:val="1"/>
      <w:numFmt w:val="bullet"/>
      <w:lvlText w:val=""/>
      <w:lvlJc w:val="left"/>
      <w:pPr>
        <w:ind w:left="5790" w:hanging="360"/>
      </w:pPr>
      <w:rPr>
        <w:rFonts w:ascii="Symbol" w:hAnsi="Symbol"/>
      </w:rPr>
    </w:lvl>
    <w:lvl w:ilvl="7" w:tplc="439419C0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 w:tplc="4EF23020">
      <w:start w:val="1"/>
      <w:numFmt w:val="bullet"/>
      <w:lvlText w:val=""/>
      <w:lvlJc w:val="left"/>
      <w:pPr>
        <w:ind w:left="7230" w:hanging="360"/>
      </w:pPr>
      <w:rPr>
        <w:rFonts w:ascii="Wingdings" w:hAnsi="Wingdings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15"/>
  </w:num>
  <w:num w:numId="10">
    <w:abstractNumId w:val="11"/>
  </w:num>
  <w:num w:numId="11">
    <w:abstractNumId w:val="12"/>
  </w:num>
  <w:num w:numId="12">
    <w:abstractNumId w:val="6"/>
  </w:num>
  <w:num w:numId="13">
    <w:abstractNumId w:val="16"/>
  </w:num>
  <w:num w:numId="14">
    <w:abstractNumId w:val="2"/>
  </w:num>
  <w:num w:numId="15">
    <w:abstractNumId w:val="14"/>
  </w:num>
  <w:num w:numId="16">
    <w:abstractNumId w:val="4"/>
  </w:num>
  <w:num w:numId="17">
    <w:abstractNumId w:val="0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F8"/>
    <w:rsid w:val="000F6906"/>
    <w:rsid w:val="001306B6"/>
    <w:rsid w:val="00191B1A"/>
    <w:rsid w:val="001D1C78"/>
    <w:rsid w:val="00207E5B"/>
    <w:rsid w:val="003317F8"/>
    <w:rsid w:val="00390426"/>
    <w:rsid w:val="00476C79"/>
    <w:rsid w:val="004C3A96"/>
    <w:rsid w:val="004F1809"/>
    <w:rsid w:val="0054595D"/>
    <w:rsid w:val="005F6FD7"/>
    <w:rsid w:val="008A25BF"/>
    <w:rsid w:val="00923C66"/>
    <w:rsid w:val="00A5583F"/>
    <w:rsid w:val="00AB7941"/>
    <w:rsid w:val="00B376C8"/>
    <w:rsid w:val="00B93F76"/>
    <w:rsid w:val="00BE4871"/>
    <w:rsid w:val="00C3039D"/>
    <w:rsid w:val="00CE3419"/>
    <w:rsid w:val="00D66FF3"/>
    <w:rsid w:val="00DA5053"/>
    <w:rsid w:val="00E34100"/>
    <w:rsid w:val="00EE5495"/>
    <w:rsid w:val="00F4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59ED5-B360-425A-AA5A-097CD992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шрифт абзаца;Знак Знак Знак Знак Знак"/>
    <w:link w:val="afb"/>
    <w:semiHidden/>
  </w:style>
  <w:style w:type="paragraph" w:styleId="afc">
    <w:name w:val="Body Text"/>
    <w:basedOn w:val="a"/>
    <w:link w:val="afd"/>
    <w:rPr>
      <w:sz w:val="28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b">
    <w:name w:val="Знак Знак Знак"/>
    <w:basedOn w:val="a"/>
    <w:link w:val="afa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aff">
    <w:name w:val="Block Text"/>
    <w:basedOn w:val="a"/>
    <w:pPr>
      <w:ind w:left="6237" w:right="-766"/>
    </w:pPr>
    <w:rPr>
      <w:sz w:val="24"/>
    </w:rPr>
  </w:style>
  <w:style w:type="character" w:customStyle="1" w:styleId="afd">
    <w:name w:val="Основной текст Знак"/>
    <w:link w:val="afc"/>
    <w:rPr>
      <w:sz w:val="28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table" w:customStyle="1" w:styleId="13">
    <w:name w:val="Сетка таблицы1"/>
    <w:basedOn w:val="a1"/>
    <w:next w:val="af0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fa"/>
    <w:link w:val="ab"/>
  </w:style>
  <w:style w:type="character" w:customStyle="1" w:styleId="ae">
    <w:name w:val="Нижний колонтитул Знак"/>
    <w:basedOn w:val="afa"/>
    <w:link w:val="ad"/>
    <w:uiPriority w:val="99"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2970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подготовлен</vt:lpstr>
      <vt:lpstr/>
    </vt:vector>
  </TitlesOfParts>
  <Company>Администрация города Арзамаса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</dc:title>
  <dc:creator>Ирина</dc:creator>
  <cp:lastModifiedBy>Дормидонтова Надежда Николаевна</cp:lastModifiedBy>
  <cp:revision>18</cp:revision>
  <cp:lastPrinted>2026-05-28T12:07:00Z</cp:lastPrinted>
  <dcterms:created xsi:type="dcterms:W3CDTF">2026-04-29T08:22:00Z</dcterms:created>
  <dcterms:modified xsi:type="dcterms:W3CDTF">2026-05-29T13:43:00Z</dcterms:modified>
  <cp:version>983040</cp:version>
</cp:coreProperties>
</file>